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Pr="00C2653D" w:rsidRDefault="00C2653D" w:rsidP="00C2653D">
      <w:pPr>
        <w:numPr>
          <w:ilvl w:val="0"/>
          <w:numId w:val="7"/>
        </w:num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2653D">
        <w:rPr>
          <w:rFonts w:ascii="Times New Roman" w:hAnsi="Times New Roman" w:cs="Times New Roman"/>
          <w:b/>
          <w:bCs/>
          <w:sz w:val="24"/>
          <w:szCs w:val="24"/>
          <w:u w:val="single"/>
          <w:lang w:val="sr-Cyrl-RS"/>
        </w:rPr>
        <w:t>На страни 20. наведено је:</w:t>
      </w:r>
    </w:p>
    <w:p w:rsidR="00000000" w:rsidRPr="00C2653D" w:rsidRDefault="00C2653D" w:rsidP="00C2653D">
      <w:pPr>
        <w:numPr>
          <w:ilvl w:val="0"/>
          <w:numId w:val="7"/>
        </w:numPr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C2653D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val="sr-Cyrl-RS"/>
        </w:rPr>
        <w:t xml:space="preserve">Такође, </w:t>
      </w:r>
      <w:r w:rsidRPr="00C2653D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val="sr-Cyrl-RS"/>
        </w:rPr>
        <w:t>није јавно доступно именовање за одговорног извођача радова испред подизвођача</w:t>
      </w:r>
      <w:r w:rsidRPr="00C2653D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val="sr-Cyrl-RS"/>
        </w:rPr>
        <w:t xml:space="preserve"> за период пре 20.7.2022.г и у периоду током 2024.г., с обзиром да је ангажова</w:t>
      </w:r>
      <w:bookmarkStart w:id="0" w:name="_GoBack"/>
      <w:bookmarkEnd w:id="0"/>
      <w:r w:rsidRPr="00C2653D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val="sr-Cyrl-RS"/>
        </w:rPr>
        <w:t xml:space="preserve">ње одговорног лица, по јавно доступним уговорима, престало 31.12.2023.г., </w:t>
      </w:r>
      <w:proofErr w:type="gramStart"/>
      <w:r w:rsidRPr="00C2653D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a</w:t>
      </w:r>
      <w:proofErr w:type="gramEnd"/>
      <w:r w:rsidRPr="00C2653D">
        <w:rPr>
          <w:rFonts w:ascii="Times New Roman" w:hAnsi="Times New Roman" w:cs="Times New Roman"/>
          <w:bCs/>
          <w:i/>
          <w:iCs/>
          <w:sz w:val="24"/>
          <w:szCs w:val="24"/>
          <w:u w:val="single"/>
          <w:lang w:val="sr-Cyrl-RS"/>
        </w:rPr>
        <w:t xml:space="preserve"> исто је грађевинске дневнике оверавало и током 2024.г.</w:t>
      </w:r>
    </w:p>
    <w:p w:rsidR="00977DA2" w:rsidRDefault="00977DA2" w:rsidP="00C2653D"/>
    <w:p w:rsidR="00C2653D" w:rsidRDefault="00C2653D" w:rsidP="00C2653D"/>
    <w:p w:rsidR="00000000" w:rsidRPr="00C2653D" w:rsidRDefault="00C2653D" w:rsidP="00C2653D">
      <w:pPr>
        <w:numPr>
          <w:ilvl w:val="0"/>
          <w:numId w:val="8"/>
        </w:numPr>
        <w:rPr>
          <w:rFonts w:ascii="Times New Roman" w:hAnsi="Times New Roman" w:cs="Times New Roman"/>
          <w:sz w:val="24"/>
        </w:rPr>
      </w:pPr>
      <w:r w:rsidRPr="00C2653D">
        <w:rPr>
          <w:rFonts w:ascii="Times New Roman" w:hAnsi="Times New Roman" w:cs="Times New Roman"/>
          <w:b/>
          <w:bCs/>
          <w:sz w:val="24"/>
          <w:lang w:val="sr-Cyrl-RS"/>
        </w:rPr>
        <w:t>Одговор:</w:t>
      </w:r>
    </w:p>
    <w:p w:rsidR="00000000" w:rsidRPr="00C2653D" w:rsidRDefault="00C2653D" w:rsidP="00C2653D">
      <w:pPr>
        <w:numPr>
          <w:ilvl w:val="0"/>
          <w:numId w:val="8"/>
        </w:numPr>
        <w:rPr>
          <w:rFonts w:ascii="Times New Roman" w:hAnsi="Times New Roman" w:cs="Times New Roman"/>
          <w:sz w:val="24"/>
        </w:rPr>
      </w:pPr>
      <w:r w:rsidRPr="00C2653D">
        <w:rPr>
          <w:rFonts w:ascii="Times New Roman" w:hAnsi="Times New Roman" w:cs="Times New Roman"/>
          <w:sz w:val="24"/>
          <w:lang w:val="sr-Cyrl-RS"/>
        </w:rPr>
        <w:t xml:space="preserve">Одговорни извођач радова је именован од стране главног извођача радова у складу са Уговором о грађењу. </w:t>
      </w:r>
    </w:p>
    <w:p w:rsidR="00000000" w:rsidRPr="00C2653D" w:rsidRDefault="00C2653D" w:rsidP="00C2653D">
      <w:pPr>
        <w:numPr>
          <w:ilvl w:val="0"/>
          <w:numId w:val="8"/>
        </w:numPr>
        <w:rPr>
          <w:rFonts w:ascii="Times New Roman" w:hAnsi="Times New Roman" w:cs="Times New Roman"/>
          <w:sz w:val="24"/>
        </w:rPr>
      </w:pPr>
      <w:r w:rsidRPr="00C2653D">
        <w:rPr>
          <w:rFonts w:ascii="Times New Roman" w:hAnsi="Times New Roman" w:cs="Times New Roman"/>
          <w:sz w:val="24"/>
          <w:lang w:val="sr-Cyrl-RS"/>
        </w:rPr>
        <w:t>Инвеститор није дужан да има одлуку о именовању одго</w:t>
      </w:r>
      <w:r w:rsidRPr="00C2653D">
        <w:rPr>
          <w:rFonts w:ascii="Times New Roman" w:hAnsi="Times New Roman" w:cs="Times New Roman"/>
          <w:sz w:val="24"/>
          <w:lang w:val="sr-Cyrl-RS"/>
        </w:rPr>
        <w:t>ворног извођача подизвођача.</w:t>
      </w:r>
    </w:p>
    <w:p w:rsidR="00C2653D" w:rsidRPr="00C2653D" w:rsidRDefault="00C2653D" w:rsidP="00C2653D"/>
    <w:sectPr w:rsidR="00C2653D" w:rsidRPr="00C265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F30212"/>
    <w:multiLevelType w:val="hybridMultilevel"/>
    <w:tmpl w:val="29B8FAB8"/>
    <w:lvl w:ilvl="0" w:tplc="1BCCE9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DE8F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54D6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EEF1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7CE7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4816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647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3A61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F06A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8B211C5"/>
    <w:multiLevelType w:val="hybridMultilevel"/>
    <w:tmpl w:val="F1805AD8"/>
    <w:lvl w:ilvl="0" w:tplc="7ABE2B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B2D5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0C7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6EF6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D87A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063E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304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6892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6292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B9A6953"/>
    <w:multiLevelType w:val="hybridMultilevel"/>
    <w:tmpl w:val="E788FFEC"/>
    <w:lvl w:ilvl="0" w:tplc="94EEE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869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DC1C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0AF4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4869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E0F5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5472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FC5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188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5802FE4"/>
    <w:multiLevelType w:val="hybridMultilevel"/>
    <w:tmpl w:val="DFDA3D6A"/>
    <w:lvl w:ilvl="0" w:tplc="7A0CA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4066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C1E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303F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768C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A2C6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700A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7049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700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BD819C0"/>
    <w:multiLevelType w:val="hybridMultilevel"/>
    <w:tmpl w:val="276E2D76"/>
    <w:lvl w:ilvl="0" w:tplc="51B05F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E209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CA37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E463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969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E4AE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34D0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94CB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4804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1B62DF4"/>
    <w:multiLevelType w:val="hybridMultilevel"/>
    <w:tmpl w:val="2FEE11DE"/>
    <w:lvl w:ilvl="0" w:tplc="BA8E86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9076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2AA7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CEC6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BA74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A6C3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4213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2426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ECB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03E6E9D"/>
    <w:multiLevelType w:val="hybridMultilevel"/>
    <w:tmpl w:val="A45265D6"/>
    <w:lvl w:ilvl="0" w:tplc="3DAEC6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D433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22E5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E22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643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A438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A0C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02C5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F202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2211C44"/>
    <w:multiLevelType w:val="hybridMultilevel"/>
    <w:tmpl w:val="0E3ED014"/>
    <w:lvl w:ilvl="0" w:tplc="38CEB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24EC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4AE5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F685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96B4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61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50A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56CF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88C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6"/>
  </w:num>
  <w:num w:numId="5">
    <w:abstractNumId w:val="3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07A"/>
    <w:rsid w:val="0024407A"/>
    <w:rsid w:val="002E0346"/>
    <w:rsid w:val="005720B5"/>
    <w:rsid w:val="005D00E0"/>
    <w:rsid w:val="007E46DC"/>
    <w:rsid w:val="00977DA2"/>
    <w:rsid w:val="00A15A40"/>
    <w:rsid w:val="00C2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C6A3A7"/>
  <w15:chartTrackingRefBased/>
  <w15:docId w15:val="{492110DE-3FD9-4D7B-803A-A0A73A254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0816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9271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117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9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8553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1216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1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246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6850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864924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5492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5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0572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0571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3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830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394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5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1497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0569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421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7256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Petrović</dc:creator>
  <cp:keywords/>
  <dc:description/>
  <cp:lastModifiedBy>Milan Petrović</cp:lastModifiedBy>
  <cp:revision>4</cp:revision>
  <dcterms:created xsi:type="dcterms:W3CDTF">2025-03-06T13:04:00Z</dcterms:created>
  <dcterms:modified xsi:type="dcterms:W3CDTF">2025-03-06T13:14:00Z</dcterms:modified>
</cp:coreProperties>
</file>